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4866" w14:textId="5F4D9823" w:rsidR="005E4888" w:rsidRPr="001D5618" w:rsidRDefault="005E4888" w:rsidP="005E4888">
      <w:pPr>
        <w:pStyle w:val="ohjeotsikko1"/>
        <w:rPr>
          <w:lang w:val="en-US"/>
        </w:rPr>
      </w:pPr>
      <w:r w:rsidRPr="005E4888">
        <w:rPr>
          <w:lang w:val="en-US"/>
        </w:rPr>
        <w:t>FH</w:t>
      </w:r>
      <w:r>
        <w:rPr>
          <w:lang w:val="en-US"/>
        </w:rPr>
        <w:t>RB</w:t>
      </w:r>
      <w:r>
        <w:fldChar w:fldCharType="begin"/>
      </w:r>
      <w:r w:rsidRPr="001D5618">
        <w:rPr>
          <w:lang w:val="en-US"/>
        </w:rPr>
        <w:instrText xml:space="preserve"> DOCPROPERTY  "MFiles_PG9697C23831BA447C9AD215D57D2E3B4E"  \* MERGEFORMAT </w:instrText>
      </w:r>
      <w:r>
        <w:fldChar w:fldCharType="separate"/>
      </w:r>
      <w:r>
        <w:rPr>
          <w:lang w:val="en-US"/>
        </w:rPr>
        <w:t xml:space="preserve"> Biobank MTA/DPA: Data Management Document (Template)</w:t>
      </w:r>
      <w:r>
        <w:fldChar w:fldCharType="end"/>
      </w:r>
    </w:p>
    <w:p w14:paraId="67206079" w14:textId="77777777" w:rsidR="005E4888" w:rsidRPr="001D5618" w:rsidRDefault="005E4888" w:rsidP="005E4888">
      <w:pPr>
        <w:rPr>
          <w:lang w:val="en-US"/>
        </w:rPr>
      </w:pPr>
    </w:p>
    <w:p w14:paraId="6021DFB1" w14:textId="77777777" w:rsidR="005E4888" w:rsidRDefault="005E4888" w:rsidP="005E4888">
      <w:pPr>
        <w:rPr>
          <w:b/>
          <w:lang w:val="en-US"/>
        </w:rPr>
      </w:pPr>
    </w:p>
    <w:p w14:paraId="0E8F6C0F" w14:textId="77777777" w:rsidR="005E4888" w:rsidRPr="001D5618" w:rsidRDefault="005E4888" w:rsidP="005E4888">
      <w:pPr>
        <w:rPr>
          <w:b/>
          <w:lang w:val="en-US"/>
        </w:rPr>
      </w:pPr>
      <w:r w:rsidRPr="001D5618">
        <w:rPr>
          <w:b/>
          <w:lang w:val="en-US"/>
        </w:rPr>
        <w:t>Data Management Document</w:t>
      </w:r>
    </w:p>
    <w:p w14:paraId="2F313E5D" w14:textId="77777777" w:rsidR="005E4888" w:rsidRDefault="005E4888" w:rsidP="005E4888">
      <w:pPr>
        <w:rPr>
          <w:b/>
          <w:lang w:val="en-US"/>
        </w:rPr>
      </w:pPr>
    </w:p>
    <w:p w14:paraId="0F323122" w14:textId="4C7B1609" w:rsidR="005E4888" w:rsidRPr="00BD5D47" w:rsidRDefault="005E4888" w:rsidP="005E4888">
      <w:pPr>
        <w:rPr>
          <w:b/>
          <w:sz w:val="16"/>
          <w:szCs w:val="16"/>
          <w:lang w:val="en-US"/>
        </w:rPr>
      </w:pPr>
      <w:r w:rsidRPr="00BD5D47">
        <w:rPr>
          <w:b/>
          <w:sz w:val="16"/>
          <w:szCs w:val="16"/>
          <w:lang w:val="en-US"/>
        </w:rPr>
        <w:t xml:space="preserve">Please use this document to describe how the material provided by the </w:t>
      </w:r>
      <w:r>
        <w:rPr>
          <w:b/>
          <w:sz w:val="16"/>
          <w:szCs w:val="16"/>
          <w:lang w:val="en-US"/>
        </w:rPr>
        <w:t xml:space="preserve">FHRB </w:t>
      </w:r>
      <w:r w:rsidRPr="00BD5D47">
        <w:rPr>
          <w:b/>
          <w:sz w:val="16"/>
          <w:szCs w:val="16"/>
          <w:lang w:val="en-US"/>
        </w:rPr>
        <w:t>Biobank is handled and how data safety is ensured during the project. Please fill in your answers below. If necessary, separate attachments can also be used.</w:t>
      </w:r>
    </w:p>
    <w:p w14:paraId="1393936F" w14:textId="77777777" w:rsidR="005E4888" w:rsidRDefault="005E4888" w:rsidP="005E4888">
      <w:pPr>
        <w:rPr>
          <w:b/>
          <w:lang w:val="en-US"/>
        </w:rPr>
      </w:pPr>
    </w:p>
    <w:p w14:paraId="1F8BD800" w14:textId="77777777" w:rsidR="005E4888" w:rsidRDefault="005E4888" w:rsidP="005E4888">
      <w:pPr>
        <w:rPr>
          <w:b/>
          <w:lang w:val="en-US"/>
        </w:rPr>
      </w:pPr>
      <w:r w:rsidRPr="005146C6">
        <w:rPr>
          <w:b/>
          <w:lang w:val="en-US"/>
        </w:rPr>
        <w:t xml:space="preserve">1. Project </w:t>
      </w:r>
      <w:r>
        <w:rPr>
          <w:b/>
          <w:lang w:val="en-US"/>
        </w:rPr>
        <w:t>title</w:t>
      </w:r>
    </w:p>
    <w:p w14:paraId="52EA4733" w14:textId="77777777" w:rsidR="005E4888" w:rsidRPr="00927774" w:rsidRDefault="005E4888" w:rsidP="005E4888">
      <w:pPr>
        <w:rPr>
          <w:rFonts w:cs="Calibri"/>
          <w:i/>
          <w:sz w:val="16"/>
          <w:szCs w:val="16"/>
          <w:lang w:val="en-US"/>
        </w:rPr>
      </w:pPr>
      <w:r w:rsidRPr="00927774">
        <w:rPr>
          <w:rFonts w:cs="Calibri"/>
          <w:i/>
          <w:sz w:val="16"/>
          <w:szCs w:val="16"/>
          <w:lang w:val="en-US"/>
        </w:rPr>
        <w:t>The same project title as in the application.</w:t>
      </w:r>
    </w:p>
    <w:p w14:paraId="00BA4925" w14:textId="77777777" w:rsidR="005E4888" w:rsidRPr="00927774" w:rsidRDefault="005E4888" w:rsidP="005E4888">
      <w:pPr>
        <w:rPr>
          <w:rFonts w:ascii="Calibri" w:hAnsi="Calibri" w:cs="Calibri"/>
          <w:lang w:val="en-US"/>
        </w:rPr>
      </w:pPr>
    </w:p>
    <w:p w14:paraId="0594CD36" w14:textId="77777777" w:rsidR="005E4888" w:rsidRDefault="005E4888" w:rsidP="005E4888">
      <w:pPr>
        <w:rPr>
          <w:b/>
          <w:lang w:val="en-US"/>
        </w:rPr>
      </w:pPr>
      <w:r>
        <w:rPr>
          <w:b/>
          <w:lang w:val="en-US"/>
        </w:rPr>
        <w:t>2. Name and affiliation of the person in charge of the project</w:t>
      </w:r>
    </w:p>
    <w:p w14:paraId="38915002" w14:textId="77777777" w:rsidR="005E4888" w:rsidRPr="00506B13" w:rsidRDefault="005E4888" w:rsidP="005E4888">
      <w:pPr>
        <w:rPr>
          <w:rFonts w:cs="Calibri"/>
          <w:i/>
          <w:sz w:val="16"/>
          <w:szCs w:val="16"/>
          <w:lang w:val="en-US"/>
        </w:rPr>
      </w:pPr>
      <w:r w:rsidRPr="00506B13">
        <w:rPr>
          <w:rFonts w:cs="Calibri"/>
          <w:i/>
          <w:sz w:val="16"/>
          <w:szCs w:val="16"/>
          <w:lang w:val="en-US"/>
        </w:rPr>
        <w:t>The same name and affiliation as in the application.</w:t>
      </w:r>
    </w:p>
    <w:p w14:paraId="39B73553" w14:textId="77777777" w:rsidR="005E4888" w:rsidRPr="00395F0C" w:rsidRDefault="005E4888" w:rsidP="005E4888">
      <w:pPr>
        <w:rPr>
          <w:rFonts w:ascii="Calibri" w:hAnsi="Calibri" w:cs="Calibri"/>
          <w:lang w:val="en-US"/>
        </w:rPr>
      </w:pPr>
    </w:p>
    <w:p w14:paraId="44858E83" w14:textId="77777777" w:rsidR="005E4888" w:rsidRPr="005146C6" w:rsidRDefault="005E4888" w:rsidP="005E4888">
      <w:pPr>
        <w:rPr>
          <w:b/>
          <w:lang w:val="en-US"/>
        </w:rPr>
      </w:pPr>
      <w:r>
        <w:rPr>
          <w:b/>
          <w:lang w:val="en-US"/>
        </w:rPr>
        <w:t>3</w:t>
      </w:r>
      <w:r w:rsidRPr="005146C6">
        <w:rPr>
          <w:b/>
          <w:lang w:val="en-US"/>
        </w:rPr>
        <w:t>. Da</w:t>
      </w:r>
      <w:r>
        <w:rPr>
          <w:b/>
          <w:lang w:val="en-US"/>
        </w:rPr>
        <w:t>ta Controller(s) in the project</w:t>
      </w:r>
    </w:p>
    <w:p w14:paraId="52B91DDE" w14:textId="77777777" w:rsidR="005E4888" w:rsidRDefault="005E4888" w:rsidP="005E4888">
      <w:pPr>
        <w:rPr>
          <w:i/>
          <w:sz w:val="16"/>
          <w:szCs w:val="16"/>
          <w:lang w:val="en-US"/>
        </w:rPr>
      </w:pPr>
      <w:r>
        <w:rPr>
          <w:i/>
          <w:sz w:val="16"/>
          <w:szCs w:val="16"/>
          <w:lang w:val="en-US"/>
        </w:rPr>
        <w:t>N</w:t>
      </w:r>
      <w:r w:rsidRPr="00CE44DB">
        <w:rPr>
          <w:i/>
          <w:sz w:val="16"/>
          <w:szCs w:val="16"/>
          <w:lang w:val="en-US"/>
        </w:rPr>
        <w:t>ame and address</w:t>
      </w:r>
      <w:r>
        <w:rPr>
          <w:i/>
          <w:sz w:val="16"/>
          <w:szCs w:val="16"/>
          <w:lang w:val="en-US"/>
        </w:rPr>
        <w:t xml:space="preserve"> of the </w:t>
      </w:r>
      <w:r w:rsidRPr="00041112">
        <w:rPr>
          <w:b/>
          <w:i/>
          <w:sz w:val="16"/>
          <w:szCs w:val="16"/>
          <w:lang w:val="en-US"/>
        </w:rPr>
        <w:t>institute</w:t>
      </w:r>
      <w:r>
        <w:rPr>
          <w:i/>
          <w:sz w:val="16"/>
          <w:szCs w:val="16"/>
          <w:lang w:val="en-US"/>
        </w:rPr>
        <w:t xml:space="preserve"> which is the data controller. Data controller is responsible for the research data obtained during the project.</w:t>
      </w:r>
    </w:p>
    <w:p w14:paraId="22BBA52B" w14:textId="77777777" w:rsidR="005E4888" w:rsidRDefault="005E4888" w:rsidP="005E4888">
      <w:pPr>
        <w:rPr>
          <w:i/>
          <w:sz w:val="16"/>
          <w:szCs w:val="16"/>
          <w:lang w:val="en-US"/>
        </w:rPr>
      </w:pPr>
      <w:r w:rsidRPr="00CE44DB">
        <w:rPr>
          <w:i/>
          <w:sz w:val="16"/>
          <w:szCs w:val="16"/>
          <w:lang w:val="en-US"/>
        </w:rPr>
        <w:t xml:space="preserve">Name and contact information of the </w:t>
      </w:r>
      <w:r w:rsidRPr="00041112">
        <w:rPr>
          <w:b/>
          <w:i/>
          <w:sz w:val="16"/>
          <w:szCs w:val="16"/>
          <w:lang w:val="en-US"/>
        </w:rPr>
        <w:t>person</w:t>
      </w:r>
      <w:r w:rsidRPr="00CE44DB">
        <w:rPr>
          <w:i/>
          <w:sz w:val="16"/>
          <w:szCs w:val="16"/>
          <w:lang w:val="en-US"/>
        </w:rPr>
        <w:t xml:space="preserve"> respon</w:t>
      </w:r>
      <w:r>
        <w:rPr>
          <w:i/>
          <w:sz w:val="16"/>
          <w:szCs w:val="16"/>
          <w:lang w:val="en-US"/>
        </w:rPr>
        <w:t>sible for the research register within the institute.</w:t>
      </w:r>
    </w:p>
    <w:p w14:paraId="13BC1C18" w14:textId="77777777" w:rsidR="005E4888" w:rsidRDefault="005E4888" w:rsidP="005E4888">
      <w:pPr>
        <w:rPr>
          <w:i/>
          <w:sz w:val="16"/>
          <w:szCs w:val="16"/>
          <w:lang w:val="en-US"/>
        </w:rPr>
      </w:pPr>
    </w:p>
    <w:p w14:paraId="328E8469" w14:textId="77777777" w:rsidR="005E4888" w:rsidRPr="00CE44DB" w:rsidRDefault="005E4888" w:rsidP="005E4888">
      <w:pPr>
        <w:rPr>
          <w:i/>
          <w:sz w:val="16"/>
          <w:szCs w:val="16"/>
          <w:lang w:val="en-US"/>
        </w:rPr>
      </w:pPr>
      <w:r>
        <w:rPr>
          <w:i/>
          <w:sz w:val="16"/>
          <w:szCs w:val="16"/>
          <w:lang w:val="en-US"/>
        </w:rPr>
        <w:t xml:space="preserve">If relevant: in case of </w:t>
      </w:r>
      <w:r w:rsidRPr="005624B9">
        <w:rPr>
          <w:b/>
          <w:i/>
          <w:sz w:val="16"/>
          <w:szCs w:val="16"/>
          <w:lang w:val="en-US"/>
        </w:rPr>
        <w:t>joint controllers</w:t>
      </w:r>
      <w:r>
        <w:rPr>
          <w:i/>
          <w:sz w:val="16"/>
          <w:szCs w:val="16"/>
          <w:lang w:val="en-US"/>
        </w:rPr>
        <w:t xml:space="preserve"> (two or more data controllers jointly determining the purposes and means of processing), their responsibilities and duties must be defined, in particular concerning the rights of the data subjects.</w:t>
      </w:r>
    </w:p>
    <w:p w14:paraId="207A72C2" w14:textId="77777777" w:rsidR="005E4888" w:rsidRPr="00395F0C" w:rsidRDefault="005E4888" w:rsidP="005E4888">
      <w:pPr>
        <w:rPr>
          <w:rFonts w:ascii="Calibri" w:hAnsi="Calibri" w:cs="Calibri"/>
          <w:lang w:val="en-US"/>
        </w:rPr>
      </w:pPr>
    </w:p>
    <w:p w14:paraId="14914250" w14:textId="77777777" w:rsidR="005E4888" w:rsidRPr="005146C6" w:rsidRDefault="005E4888" w:rsidP="005E4888">
      <w:pPr>
        <w:rPr>
          <w:b/>
          <w:lang w:val="en-US"/>
        </w:rPr>
      </w:pPr>
      <w:r>
        <w:rPr>
          <w:b/>
          <w:lang w:val="en-US"/>
        </w:rPr>
        <w:t>4</w:t>
      </w:r>
      <w:r w:rsidRPr="005146C6">
        <w:rPr>
          <w:b/>
          <w:lang w:val="en-US"/>
        </w:rPr>
        <w:t>. D</w:t>
      </w:r>
      <w:r>
        <w:rPr>
          <w:b/>
          <w:lang w:val="en-US"/>
        </w:rPr>
        <w:t>ata Processor(s) in the project</w:t>
      </w:r>
    </w:p>
    <w:p w14:paraId="23A9B5A1" w14:textId="77777777" w:rsidR="005E4888" w:rsidRDefault="005E4888" w:rsidP="005E4888">
      <w:pPr>
        <w:rPr>
          <w:i/>
          <w:sz w:val="16"/>
          <w:szCs w:val="16"/>
          <w:lang w:val="en-US"/>
        </w:rPr>
      </w:pPr>
      <w:r>
        <w:rPr>
          <w:i/>
          <w:sz w:val="16"/>
          <w:szCs w:val="16"/>
          <w:lang w:val="en-US"/>
        </w:rPr>
        <w:t xml:space="preserve">A list of </w:t>
      </w:r>
      <w:r w:rsidRPr="003036DE">
        <w:rPr>
          <w:b/>
          <w:i/>
          <w:sz w:val="16"/>
          <w:szCs w:val="16"/>
          <w:lang w:val="en-US"/>
        </w:rPr>
        <w:t>all researchers and other person</w:t>
      </w:r>
      <w:r>
        <w:rPr>
          <w:b/>
          <w:i/>
          <w:sz w:val="16"/>
          <w:szCs w:val="16"/>
          <w:lang w:val="en-US"/>
        </w:rPr>
        <w:t>nel</w:t>
      </w:r>
      <w:r>
        <w:rPr>
          <w:i/>
          <w:sz w:val="16"/>
          <w:szCs w:val="16"/>
          <w:lang w:val="en-US"/>
        </w:rPr>
        <w:t xml:space="preserve"> who process data during the project.  </w:t>
      </w:r>
    </w:p>
    <w:p w14:paraId="40A9AEAA" w14:textId="77777777" w:rsidR="005E4888" w:rsidRDefault="005E4888" w:rsidP="005E4888">
      <w:pPr>
        <w:rPr>
          <w:i/>
          <w:sz w:val="16"/>
          <w:szCs w:val="16"/>
          <w:lang w:val="en-US"/>
        </w:rPr>
      </w:pPr>
      <w:r>
        <w:rPr>
          <w:i/>
          <w:sz w:val="16"/>
          <w:szCs w:val="16"/>
          <w:lang w:val="en-US"/>
        </w:rPr>
        <w:t xml:space="preserve">If relevant, also a list of </w:t>
      </w:r>
      <w:r w:rsidRPr="003036DE">
        <w:rPr>
          <w:b/>
          <w:i/>
          <w:sz w:val="16"/>
          <w:szCs w:val="16"/>
          <w:lang w:val="en-US"/>
        </w:rPr>
        <w:t>any external parties</w:t>
      </w:r>
      <w:r>
        <w:rPr>
          <w:i/>
          <w:sz w:val="16"/>
          <w:szCs w:val="16"/>
          <w:lang w:val="en-US"/>
        </w:rPr>
        <w:t xml:space="preserve"> and their roles in the project (</w:t>
      </w:r>
      <w:r w:rsidRPr="00CE44DB">
        <w:rPr>
          <w:i/>
          <w:sz w:val="16"/>
          <w:szCs w:val="16"/>
          <w:lang w:val="en-US"/>
        </w:rPr>
        <w:t>collaborators for analysis, subcontractors etc.</w:t>
      </w:r>
      <w:r>
        <w:rPr>
          <w:i/>
          <w:sz w:val="16"/>
          <w:szCs w:val="16"/>
          <w:lang w:val="en-US"/>
        </w:rPr>
        <w:t>); i</w:t>
      </w:r>
      <w:r w:rsidRPr="00CE44DB">
        <w:rPr>
          <w:i/>
          <w:sz w:val="16"/>
          <w:szCs w:val="16"/>
          <w:lang w:val="en-US"/>
        </w:rPr>
        <w:t>nstitute name and address. Name and contact information of the person respon</w:t>
      </w:r>
      <w:r>
        <w:rPr>
          <w:i/>
          <w:sz w:val="16"/>
          <w:szCs w:val="16"/>
          <w:lang w:val="en-US"/>
        </w:rPr>
        <w:t>sible for the research register in the external party.</w:t>
      </w:r>
    </w:p>
    <w:p w14:paraId="489E8D0B" w14:textId="77777777" w:rsidR="005E4888" w:rsidRPr="00395F0C" w:rsidRDefault="005E4888" w:rsidP="005E4888">
      <w:pPr>
        <w:rPr>
          <w:rFonts w:ascii="Calibri" w:hAnsi="Calibri" w:cs="Calibri"/>
          <w:lang w:val="en-US"/>
        </w:rPr>
      </w:pPr>
    </w:p>
    <w:p w14:paraId="0595BE4F" w14:textId="77777777" w:rsidR="005E4888" w:rsidRPr="005146C6" w:rsidRDefault="005E4888" w:rsidP="005E4888">
      <w:pPr>
        <w:rPr>
          <w:b/>
          <w:lang w:val="en-US"/>
        </w:rPr>
      </w:pPr>
      <w:r>
        <w:rPr>
          <w:b/>
          <w:lang w:val="en-US"/>
        </w:rPr>
        <w:t>5. Linkages to other registries</w:t>
      </w:r>
    </w:p>
    <w:p w14:paraId="5CB291F9" w14:textId="77777777" w:rsidR="005E4888" w:rsidRPr="00395F0C" w:rsidRDefault="005E4888" w:rsidP="005E4888">
      <w:pPr>
        <w:rPr>
          <w:i/>
          <w:sz w:val="16"/>
          <w:szCs w:val="16"/>
          <w:lang w:val="en-US"/>
        </w:rPr>
      </w:pPr>
      <w:r>
        <w:rPr>
          <w:i/>
          <w:sz w:val="16"/>
          <w:szCs w:val="16"/>
          <w:lang w:val="en-US"/>
        </w:rPr>
        <w:t xml:space="preserve">If relevant, description of </w:t>
      </w:r>
      <w:r w:rsidRPr="00395F0C">
        <w:rPr>
          <w:i/>
          <w:sz w:val="16"/>
          <w:szCs w:val="16"/>
          <w:lang w:val="en-US"/>
        </w:rPr>
        <w:t xml:space="preserve">other registers </w:t>
      </w:r>
      <w:r>
        <w:rPr>
          <w:i/>
          <w:sz w:val="16"/>
          <w:szCs w:val="16"/>
          <w:lang w:val="en-US"/>
        </w:rPr>
        <w:t xml:space="preserve">to which </w:t>
      </w:r>
      <w:r w:rsidRPr="00395F0C">
        <w:rPr>
          <w:i/>
          <w:sz w:val="16"/>
          <w:szCs w:val="16"/>
          <w:lang w:val="en-US"/>
        </w:rPr>
        <w:t>the Blood Service Biobank data will be linked during the research</w:t>
      </w:r>
      <w:r>
        <w:rPr>
          <w:i/>
          <w:sz w:val="16"/>
          <w:szCs w:val="16"/>
          <w:lang w:val="en-US"/>
        </w:rPr>
        <w:t>.</w:t>
      </w:r>
      <w:r w:rsidRPr="00395F0C">
        <w:rPr>
          <w:i/>
          <w:sz w:val="16"/>
          <w:szCs w:val="16"/>
          <w:lang w:val="en-US"/>
        </w:rPr>
        <w:t xml:space="preserve"> </w:t>
      </w:r>
      <w:r>
        <w:rPr>
          <w:i/>
          <w:sz w:val="16"/>
          <w:szCs w:val="16"/>
          <w:lang w:val="en-US"/>
        </w:rPr>
        <w:t xml:space="preserve">Description of the </w:t>
      </w:r>
      <w:r w:rsidRPr="00395F0C">
        <w:rPr>
          <w:i/>
          <w:sz w:val="16"/>
          <w:szCs w:val="16"/>
          <w:lang w:val="en-US"/>
        </w:rPr>
        <w:t>data</w:t>
      </w:r>
      <w:r>
        <w:rPr>
          <w:i/>
          <w:sz w:val="16"/>
          <w:szCs w:val="16"/>
          <w:lang w:val="en-US"/>
        </w:rPr>
        <w:t xml:space="preserve"> which will be linked</w:t>
      </w:r>
      <w:r w:rsidRPr="00395F0C">
        <w:rPr>
          <w:i/>
          <w:sz w:val="16"/>
          <w:szCs w:val="16"/>
          <w:lang w:val="en-US"/>
        </w:rPr>
        <w:t>.</w:t>
      </w:r>
    </w:p>
    <w:p w14:paraId="4996DCEA" w14:textId="77777777" w:rsidR="005E4888" w:rsidRPr="00395F0C" w:rsidRDefault="005E4888" w:rsidP="005E4888">
      <w:pPr>
        <w:rPr>
          <w:rFonts w:ascii="Calibri" w:hAnsi="Calibri" w:cs="Calibri"/>
          <w:lang w:val="en-US"/>
        </w:rPr>
      </w:pPr>
    </w:p>
    <w:p w14:paraId="3BA5E695" w14:textId="77777777" w:rsidR="005E4888" w:rsidRPr="005146C6" w:rsidRDefault="005E4888" w:rsidP="005E4888">
      <w:pPr>
        <w:rPr>
          <w:b/>
          <w:lang w:val="en-US"/>
        </w:rPr>
      </w:pPr>
      <w:r>
        <w:rPr>
          <w:b/>
          <w:lang w:val="en-US"/>
        </w:rPr>
        <w:t>6</w:t>
      </w:r>
      <w:r w:rsidRPr="005146C6">
        <w:rPr>
          <w:b/>
          <w:lang w:val="en-US"/>
        </w:rPr>
        <w:t>. Co</w:t>
      </w:r>
      <w:r>
        <w:rPr>
          <w:b/>
          <w:lang w:val="en-US"/>
        </w:rPr>
        <w:t>ntents of the research register</w:t>
      </w:r>
    </w:p>
    <w:p w14:paraId="668BB958" w14:textId="77777777" w:rsidR="005E4888" w:rsidRPr="0092381B" w:rsidRDefault="005E4888" w:rsidP="005E4888">
      <w:pPr>
        <w:rPr>
          <w:i/>
          <w:sz w:val="16"/>
          <w:szCs w:val="16"/>
          <w:lang w:val="en-US"/>
        </w:rPr>
      </w:pPr>
      <w:r>
        <w:rPr>
          <w:i/>
          <w:sz w:val="16"/>
          <w:szCs w:val="16"/>
          <w:lang w:val="en-US"/>
        </w:rPr>
        <w:t>A d</w:t>
      </w:r>
      <w:r w:rsidRPr="0092381B">
        <w:rPr>
          <w:i/>
          <w:sz w:val="16"/>
          <w:szCs w:val="16"/>
          <w:lang w:val="en-US"/>
        </w:rPr>
        <w:t>etail</w:t>
      </w:r>
      <w:r>
        <w:rPr>
          <w:i/>
          <w:sz w:val="16"/>
          <w:szCs w:val="16"/>
          <w:lang w:val="en-US"/>
        </w:rPr>
        <w:t>ed description of</w:t>
      </w:r>
      <w:r w:rsidRPr="0092381B">
        <w:rPr>
          <w:i/>
          <w:sz w:val="16"/>
          <w:szCs w:val="16"/>
          <w:lang w:val="en-US"/>
        </w:rPr>
        <w:t xml:space="preserve"> </w:t>
      </w:r>
      <w:r>
        <w:rPr>
          <w:i/>
          <w:sz w:val="16"/>
          <w:szCs w:val="16"/>
          <w:lang w:val="en-US"/>
        </w:rPr>
        <w:t>the</w:t>
      </w:r>
      <w:r w:rsidRPr="0092381B">
        <w:rPr>
          <w:i/>
          <w:sz w:val="16"/>
          <w:szCs w:val="16"/>
          <w:lang w:val="en-US"/>
        </w:rPr>
        <w:t xml:space="preserve"> data </w:t>
      </w:r>
      <w:r>
        <w:rPr>
          <w:i/>
          <w:sz w:val="16"/>
          <w:szCs w:val="16"/>
          <w:lang w:val="en-US"/>
        </w:rPr>
        <w:t xml:space="preserve">that will be </w:t>
      </w:r>
      <w:r w:rsidRPr="0092381B">
        <w:rPr>
          <w:i/>
          <w:sz w:val="16"/>
          <w:szCs w:val="16"/>
          <w:lang w:val="en-US"/>
        </w:rPr>
        <w:t>recorded in the research register.</w:t>
      </w:r>
      <w:r>
        <w:rPr>
          <w:i/>
          <w:sz w:val="16"/>
          <w:szCs w:val="16"/>
          <w:lang w:val="en-US"/>
        </w:rPr>
        <w:t xml:space="preserve"> Please note that regarding personal data, only data necessary for the purpose of processing should be collected in the register.</w:t>
      </w:r>
    </w:p>
    <w:p w14:paraId="19524F4B" w14:textId="77777777" w:rsidR="005E4888" w:rsidRPr="00395F0C" w:rsidRDefault="005E4888" w:rsidP="005E4888">
      <w:pPr>
        <w:rPr>
          <w:rFonts w:ascii="Calibri" w:hAnsi="Calibri" w:cs="Calibri"/>
          <w:lang w:val="en-US"/>
        </w:rPr>
      </w:pPr>
    </w:p>
    <w:p w14:paraId="05B8C06C" w14:textId="77777777" w:rsidR="005E4888" w:rsidRPr="005146C6" w:rsidRDefault="005E4888" w:rsidP="005E4888">
      <w:pPr>
        <w:rPr>
          <w:b/>
          <w:lang w:val="en-US"/>
        </w:rPr>
      </w:pPr>
      <w:r>
        <w:rPr>
          <w:b/>
          <w:lang w:val="en-US"/>
        </w:rPr>
        <w:t>7. Data safety measures</w:t>
      </w:r>
    </w:p>
    <w:p w14:paraId="1BBAB059" w14:textId="77777777" w:rsidR="005E4888" w:rsidRPr="00395F0C" w:rsidRDefault="005E4888" w:rsidP="005E4888">
      <w:pPr>
        <w:rPr>
          <w:i/>
          <w:sz w:val="16"/>
          <w:szCs w:val="16"/>
          <w:lang w:val="en-US"/>
        </w:rPr>
      </w:pPr>
      <w:r>
        <w:rPr>
          <w:i/>
          <w:sz w:val="16"/>
          <w:szCs w:val="16"/>
          <w:lang w:val="en-US"/>
        </w:rPr>
        <w:t>Description of</w:t>
      </w:r>
      <w:r w:rsidRPr="00395F0C">
        <w:rPr>
          <w:i/>
          <w:sz w:val="16"/>
          <w:szCs w:val="16"/>
          <w:lang w:val="en-US"/>
        </w:rPr>
        <w:t xml:space="preserve"> the technical and organizational measures undertaken by the research group and their background institute</w:t>
      </w:r>
      <w:r>
        <w:rPr>
          <w:i/>
          <w:sz w:val="16"/>
          <w:szCs w:val="16"/>
          <w:lang w:val="en-US"/>
        </w:rPr>
        <w:t>(</w:t>
      </w:r>
      <w:r w:rsidRPr="00395F0C">
        <w:rPr>
          <w:i/>
          <w:sz w:val="16"/>
          <w:szCs w:val="16"/>
          <w:lang w:val="en-US"/>
        </w:rPr>
        <w:t>s</w:t>
      </w:r>
      <w:r>
        <w:rPr>
          <w:i/>
          <w:sz w:val="16"/>
          <w:szCs w:val="16"/>
          <w:lang w:val="en-US"/>
        </w:rPr>
        <w:t>)</w:t>
      </w:r>
      <w:r w:rsidRPr="00395F0C">
        <w:rPr>
          <w:i/>
          <w:sz w:val="16"/>
          <w:szCs w:val="16"/>
          <w:lang w:val="en-US"/>
        </w:rPr>
        <w:t xml:space="preserve"> to ensure data protection and data security. </w:t>
      </w:r>
      <w:r>
        <w:rPr>
          <w:i/>
          <w:sz w:val="16"/>
          <w:szCs w:val="16"/>
          <w:lang w:val="en-US"/>
        </w:rPr>
        <w:t>Please i</w:t>
      </w:r>
      <w:r w:rsidRPr="00395F0C">
        <w:rPr>
          <w:i/>
          <w:sz w:val="16"/>
          <w:szCs w:val="16"/>
          <w:lang w:val="en-US"/>
        </w:rPr>
        <w:t>nclude information of accreditation if available.</w:t>
      </w:r>
    </w:p>
    <w:p w14:paraId="640C1A40" w14:textId="77777777" w:rsidR="005E4888" w:rsidRPr="00395F0C" w:rsidRDefault="005E4888" w:rsidP="005E4888">
      <w:pPr>
        <w:rPr>
          <w:rFonts w:ascii="Calibri" w:hAnsi="Calibri" w:cs="Calibri"/>
          <w:lang w:val="en-US"/>
        </w:rPr>
      </w:pPr>
    </w:p>
    <w:p w14:paraId="3F57F3E0" w14:textId="77777777" w:rsidR="005E4888" w:rsidRPr="005146C6" w:rsidRDefault="005E4888" w:rsidP="005E4888">
      <w:pPr>
        <w:rPr>
          <w:b/>
          <w:lang w:val="en-US"/>
        </w:rPr>
      </w:pPr>
      <w:r>
        <w:rPr>
          <w:b/>
          <w:lang w:val="en-US"/>
        </w:rPr>
        <w:t>8. S</w:t>
      </w:r>
      <w:r w:rsidRPr="005146C6">
        <w:rPr>
          <w:b/>
          <w:lang w:val="en-US"/>
        </w:rPr>
        <w:t>ample</w:t>
      </w:r>
      <w:r>
        <w:rPr>
          <w:b/>
          <w:lang w:val="en-US"/>
        </w:rPr>
        <w:t>/</w:t>
      </w:r>
      <w:r w:rsidRPr="005146C6">
        <w:rPr>
          <w:b/>
          <w:lang w:val="en-US"/>
        </w:rPr>
        <w:t xml:space="preserve">data </w:t>
      </w:r>
      <w:r>
        <w:rPr>
          <w:b/>
          <w:lang w:val="en-US"/>
        </w:rPr>
        <w:t>handling at the end of the project</w:t>
      </w:r>
    </w:p>
    <w:p w14:paraId="2C339E0F" w14:textId="77777777" w:rsidR="005E4888" w:rsidRDefault="005E4888" w:rsidP="005E4888">
      <w:pPr>
        <w:rPr>
          <w:i/>
          <w:sz w:val="16"/>
          <w:szCs w:val="16"/>
          <w:lang w:val="en-US"/>
        </w:rPr>
      </w:pPr>
    </w:p>
    <w:p w14:paraId="53437C71" w14:textId="146678B9" w:rsidR="005E4888" w:rsidRDefault="005E4888" w:rsidP="005E4888">
      <w:pPr>
        <w:rPr>
          <w:i/>
          <w:sz w:val="16"/>
          <w:szCs w:val="16"/>
          <w:lang w:val="en-US"/>
        </w:rPr>
      </w:pPr>
      <w:r>
        <w:rPr>
          <w:i/>
          <w:sz w:val="16"/>
          <w:szCs w:val="16"/>
          <w:lang w:val="en-US"/>
        </w:rPr>
        <w:t>a) By default, any remaining</w:t>
      </w:r>
      <w:r w:rsidRPr="00395F0C">
        <w:rPr>
          <w:i/>
          <w:sz w:val="16"/>
          <w:szCs w:val="16"/>
          <w:lang w:val="en-US"/>
        </w:rPr>
        <w:t xml:space="preserve"> samples and </w:t>
      </w:r>
      <w:r>
        <w:rPr>
          <w:i/>
          <w:sz w:val="16"/>
          <w:szCs w:val="16"/>
          <w:lang w:val="en-US"/>
        </w:rPr>
        <w:t xml:space="preserve">the original </w:t>
      </w:r>
      <w:r w:rsidRPr="00395F0C">
        <w:rPr>
          <w:i/>
          <w:sz w:val="16"/>
          <w:szCs w:val="16"/>
          <w:lang w:val="en-US"/>
        </w:rPr>
        <w:t xml:space="preserve">data provided </w:t>
      </w:r>
      <w:r>
        <w:rPr>
          <w:i/>
          <w:sz w:val="16"/>
          <w:szCs w:val="16"/>
          <w:lang w:val="en-US"/>
        </w:rPr>
        <w:t>by the</w:t>
      </w:r>
      <w:r w:rsidRPr="00395F0C">
        <w:rPr>
          <w:i/>
          <w:sz w:val="16"/>
          <w:szCs w:val="16"/>
          <w:lang w:val="en-US"/>
        </w:rPr>
        <w:t xml:space="preserve"> </w:t>
      </w:r>
      <w:r>
        <w:rPr>
          <w:i/>
          <w:sz w:val="16"/>
          <w:szCs w:val="16"/>
          <w:lang w:val="en-US"/>
        </w:rPr>
        <w:t>FHRB</w:t>
      </w:r>
      <w:r w:rsidRPr="00395F0C">
        <w:rPr>
          <w:i/>
          <w:sz w:val="16"/>
          <w:szCs w:val="16"/>
          <w:lang w:val="en-US"/>
        </w:rPr>
        <w:t xml:space="preserve"> Biobank must be destroyed</w:t>
      </w:r>
      <w:r>
        <w:rPr>
          <w:i/>
          <w:sz w:val="16"/>
          <w:szCs w:val="16"/>
          <w:lang w:val="en-US"/>
        </w:rPr>
        <w:t xml:space="preserve"> after completion of the project, and the Biobank must be notified of this. </w:t>
      </w:r>
      <w:r w:rsidRPr="00395F0C">
        <w:rPr>
          <w:i/>
          <w:sz w:val="16"/>
          <w:szCs w:val="16"/>
          <w:lang w:val="en-US"/>
        </w:rPr>
        <w:t>Describe how t</w:t>
      </w:r>
      <w:r>
        <w:rPr>
          <w:i/>
          <w:sz w:val="16"/>
          <w:szCs w:val="16"/>
          <w:lang w:val="en-US"/>
        </w:rPr>
        <w:t>hese requirements are completed. If relevant, specify on which legal grounds longer sample storage or data archiving is necessary, and describe where and for how long these actions will take place.</w:t>
      </w:r>
    </w:p>
    <w:p w14:paraId="5F09D078" w14:textId="77777777" w:rsidR="005E4888" w:rsidRDefault="005E4888" w:rsidP="005E4888">
      <w:pPr>
        <w:rPr>
          <w:i/>
          <w:sz w:val="16"/>
          <w:szCs w:val="16"/>
          <w:lang w:val="en-US"/>
        </w:rPr>
      </w:pPr>
    </w:p>
    <w:p w14:paraId="168F6822" w14:textId="45541F50" w:rsidR="005E4888" w:rsidRDefault="005E4888" w:rsidP="005E4888">
      <w:pPr>
        <w:rPr>
          <w:i/>
          <w:sz w:val="16"/>
          <w:szCs w:val="16"/>
          <w:lang w:val="en-US"/>
        </w:rPr>
      </w:pPr>
      <w:r>
        <w:rPr>
          <w:i/>
          <w:sz w:val="16"/>
          <w:szCs w:val="16"/>
          <w:lang w:val="en-US"/>
        </w:rPr>
        <w:t>b) The data that resulted from the assays and analyses during the research project must be returned to the FHRB Biobank. This data can be used in other biobank research in the future. The data must be linked to the original project-specific sample/data codes provided by the Biobank. The data must be in a well-documented format that enables the Biobank to combine it with its existing data and samples. Describe how data formulation and return to the Biobank will be completed.</w:t>
      </w:r>
    </w:p>
    <w:p w14:paraId="169AA058" w14:textId="77777777" w:rsidR="005E4888" w:rsidRPr="00BD5D47" w:rsidRDefault="005E4888" w:rsidP="005E4888">
      <w:pPr>
        <w:rPr>
          <w:i/>
          <w:sz w:val="16"/>
          <w:szCs w:val="16"/>
          <w:lang w:val="en-US"/>
        </w:rPr>
      </w:pPr>
    </w:p>
    <w:p w14:paraId="5A16F7FA" w14:textId="77777777" w:rsidR="00362945" w:rsidRPr="005E4888" w:rsidRDefault="00362945">
      <w:pPr>
        <w:rPr>
          <w:lang w:val="en-US"/>
        </w:rPr>
      </w:pPr>
    </w:p>
    <w:sectPr w:rsidR="00362945" w:rsidRPr="005E4888" w:rsidSect="005E4888">
      <w:headerReference w:type="default" r:id="rId6"/>
      <w:footerReference w:type="default" r:id="rId7"/>
      <w:headerReference w:type="first" r:id="rId8"/>
      <w:footerReference w:type="first" r:id="rId9"/>
      <w:pgSz w:w="11906" w:h="16838" w:code="9"/>
      <w:pgMar w:top="0" w:right="851" w:bottom="0" w:left="1134" w:header="567" w:footer="284"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E07C" w14:textId="77777777" w:rsidR="00566A60" w:rsidRDefault="00566A60" w:rsidP="005E4888">
      <w:r>
        <w:separator/>
      </w:r>
    </w:p>
  </w:endnote>
  <w:endnote w:type="continuationSeparator" w:id="0">
    <w:p w14:paraId="198209B0" w14:textId="77777777" w:rsidR="00566A60" w:rsidRDefault="00566A60" w:rsidP="005E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DF60" w14:textId="77777777" w:rsidR="001E6F13" w:rsidRDefault="00000000">
    <w:pPr>
      <w:pStyle w:val="Alatunniste"/>
      <w:pBdr>
        <w:bottom w:val="single" w:sz="4" w:space="1" w:color="auto"/>
      </w:pBdr>
      <w:rPr>
        <w:sz w:val="16"/>
      </w:rPr>
    </w:pPr>
  </w:p>
  <w:tbl>
    <w:tblPr>
      <w:tblW w:w="0" w:type="auto"/>
      <w:tblLayout w:type="fixed"/>
      <w:tblCellMar>
        <w:left w:w="70" w:type="dxa"/>
        <w:right w:w="70" w:type="dxa"/>
      </w:tblCellMar>
      <w:tblLook w:val="0000" w:firstRow="0" w:lastRow="0" w:firstColumn="0" w:lastColumn="0" w:noHBand="0" w:noVBand="0"/>
    </w:tblPr>
    <w:tblGrid>
      <w:gridCol w:w="7725"/>
      <w:gridCol w:w="2575"/>
    </w:tblGrid>
    <w:tr w:rsidR="009F5D7F" w14:paraId="22680331" w14:textId="77777777">
      <w:trPr>
        <w:cantSplit/>
        <w:trHeight w:val="318"/>
      </w:trPr>
      <w:tc>
        <w:tcPr>
          <w:tcW w:w="7725" w:type="dxa"/>
          <w:tcBorders>
            <w:bottom w:val="nil"/>
          </w:tcBorders>
          <w:vAlign w:val="bottom"/>
        </w:tcPr>
        <w:p w14:paraId="63A04016" w14:textId="2B3ADE5B" w:rsidR="001E6F13" w:rsidRPr="0046083A" w:rsidRDefault="005E4888" w:rsidP="00D91C3A">
          <w:pPr>
            <w:pStyle w:val="koodi"/>
            <w:rPr>
              <w:b w:val="0"/>
              <w:szCs w:val="16"/>
            </w:rPr>
          </w:pPr>
          <w:r>
            <w:rPr>
              <w:b w:val="0"/>
              <w:szCs w:val="16"/>
            </w:rPr>
            <w:t>V.280423</w:t>
          </w:r>
        </w:p>
      </w:tc>
      <w:tc>
        <w:tcPr>
          <w:tcW w:w="2575" w:type="dxa"/>
          <w:tcBorders>
            <w:bottom w:val="nil"/>
          </w:tcBorders>
          <w:vAlign w:val="bottom"/>
        </w:tcPr>
        <w:p w14:paraId="15C78082" w14:textId="77777777" w:rsidR="001E6F13" w:rsidRDefault="00000000">
          <w:pPr>
            <w:pStyle w:val="Alatunniste"/>
            <w:rPr>
              <w:sz w:val="16"/>
            </w:rPr>
          </w:pPr>
        </w:p>
        <w:p w14:paraId="2199C003" w14:textId="77777777" w:rsidR="001E6F13" w:rsidRDefault="00000000">
          <w:pPr>
            <w:pStyle w:val="Alatunniste"/>
            <w:rPr>
              <w:sz w:val="12"/>
            </w:rPr>
          </w:pPr>
        </w:p>
      </w:tc>
    </w:tr>
  </w:tbl>
  <w:p w14:paraId="0B4F28F3" w14:textId="77777777" w:rsidR="001E6F13" w:rsidRDefault="00000000" w:rsidP="009A2E28">
    <w:pPr>
      <w:pStyle w:val="Alatunniste"/>
      <w:ind w:left="130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E285" w14:textId="77777777" w:rsidR="001E6F13" w:rsidRDefault="00000000">
    <w:pPr>
      <w:pStyle w:val="Alatunniste"/>
      <w:pBdr>
        <w:bottom w:val="single" w:sz="4" w:space="1" w:color="auto"/>
      </w:pBdr>
      <w:rPr>
        <w:sz w:val="16"/>
      </w:rPr>
    </w:pPr>
  </w:p>
  <w:tbl>
    <w:tblPr>
      <w:tblW w:w="0" w:type="auto"/>
      <w:tblLayout w:type="fixed"/>
      <w:tblCellMar>
        <w:left w:w="70" w:type="dxa"/>
        <w:right w:w="70" w:type="dxa"/>
      </w:tblCellMar>
      <w:tblLook w:val="0000" w:firstRow="0" w:lastRow="0" w:firstColumn="0" w:lastColumn="0" w:noHBand="0" w:noVBand="0"/>
    </w:tblPr>
    <w:tblGrid>
      <w:gridCol w:w="7725"/>
      <w:gridCol w:w="2575"/>
    </w:tblGrid>
    <w:tr w:rsidR="009F5D7F" w14:paraId="2BFFC0B7" w14:textId="77777777">
      <w:trPr>
        <w:cantSplit/>
        <w:trHeight w:val="318"/>
      </w:trPr>
      <w:tc>
        <w:tcPr>
          <w:tcW w:w="7725" w:type="dxa"/>
          <w:tcBorders>
            <w:bottom w:val="nil"/>
          </w:tcBorders>
          <w:vAlign w:val="bottom"/>
        </w:tcPr>
        <w:p w14:paraId="6F19E8E5" w14:textId="77777777" w:rsidR="003805E2" w:rsidRPr="003805E2" w:rsidRDefault="005E4888" w:rsidP="003805E2">
          <w:pPr>
            <w:pStyle w:val="koodi"/>
            <w:rPr>
              <w:b w:val="0"/>
              <w:szCs w:val="16"/>
            </w:rPr>
          </w:pPr>
          <w:r w:rsidRPr="003805E2">
            <w:rPr>
              <w:b w:val="0"/>
              <w:szCs w:val="16"/>
            </w:rPr>
            <w:t>[koodi]</w:t>
          </w:r>
          <w:r>
            <w:rPr>
              <w:b w:val="0"/>
              <w:szCs w:val="16"/>
            </w:rPr>
            <w:t xml:space="preserve"> </w:t>
          </w:r>
          <w:r w:rsidRPr="003805E2">
            <w:rPr>
              <w:b w:val="0"/>
              <w:szCs w:val="16"/>
            </w:rPr>
            <w:t xml:space="preserve">/ </w:t>
          </w:r>
          <w:r>
            <w:rPr>
              <w:b w:val="0"/>
              <w:szCs w:val="16"/>
            </w:rPr>
            <w:t xml:space="preserve">P. </w:t>
          </w:r>
          <w:r w:rsidRPr="003805E2">
            <w:rPr>
              <w:b w:val="0"/>
              <w:szCs w:val="16"/>
            </w:rPr>
            <w:t>[painos]</w:t>
          </w:r>
          <w:r>
            <w:rPr>
              <w:b w:val="0"/>
              <w:szCs w:val="16"/>
            </w:rPr>
            <w:t xml:space="preserve"> </w:t>
          </w:r>
          <w:r w:rsidRPr="003805E2">
            <w:rPr>
              <w:rStyle w:val="painosChar"/>
              <w:caps w:val="0"/>
              <w:szCs w:val="16"/>
            </w:rPr>
            <w:t xml:space="preserve">/ </w:t>
          </w:r>
          <w:r w:rsidRPr="003805E2">
            <w:rPr>
              <w:b w:val="0"/>
              <w:szCs w:val="16"/>
            </w:rPr>
            <w:t>[voimaantulopäivä]</w:t>
          </w:r>
        </w:p>
        <w:p w14:paraId="50089E90" w14:textId="77777777" w:rsidR="001E6F13" w:rsidRDefault="00000000">
          <w:pPr>
            <w:pStyle w:val="Alatunniste"/>
            <w:rPr>
              <w:sz w:val="12"/>
            </w:rPr>
          </w:pPr>
        </w:p>
      </w:tc>
      <w:tc>
        <w:tcPr>
          <w:tcW w:w="2575" w:type="dxa"/>
          <w:tcBorders>
            <w:bottom w:val="nil"/>
          </w:tcBorders>
          <w:vAlign w:val="bottom"/>
        </w:tcPr>
        <w:p w14:paraId="75B7E070" w14:textId="77777777" w:rsidR="001E6F13" w:rsidRDefault="00000000">
          <w:pPr>
            <w:pStyle w:val="Alatunniste"/>
            <w:rPr>
              <w:sz w:val="16"/>
            </w:rPr>
          </w:pPr>
        </w:p>
        <w:p w14:paraId="2A2A18A2" w14:textId="77777777" w:rsidR="001E6F13" w:rsidRDefault="00000000">
          <w:pPr>
            <w:pStyle w:val="Alatunniste"/>
            <w:rPr>
              <w:sz w:val="12"/>
            </w:rPr>
          </w:pPr>
        </w:p>
      </w:tc>
    </w:tr>
  </w:tbl>
  <w:p w14:paraId="0D90F95C" w14:textId="77777777" w:rsidR="001E6F13" w:rsidRDefault="00000000" w:rsidP="009A2E2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097A" w14:textId="77777777" w:rsidR="00566A60" w:rsidRDefault="00566A60" w:rsidP="005E4888">
      <w:r>
        <w:separator/>
      </w:r>
    </w:p>
  </w:footnote>
  <w:footnote w:type="continuationSeparator" w:id="0">
    <w:p w14:paraId="1F67902F" w14:textId="77777777" w:rsidR="00566A60" w:rsidRDefault="00566A60" w:rsidP="005E4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68DC" w14:textId="3649EC81" w:rsidR="005E4888" w:rsidRPr="005E4888" w:rsidRDefault="005E4888" w:rsidP="005E4888">
    <w:pPr>
      <w:pStyle w:val="Yltunniste"/>
      <w:tabs>
        <w:tab w:val="center" w:pos="4678"/>
        <w:tab w:val="right" w:pos="8931"/>
      </w:tabs>
      <w:ind w:left="1843" w:right="-96"/>
      <w:rPr>
        <w:lang w:val="en-US"/>
      </w:rPr>
    </w:pPr>
    <w:r>
      <w:rPr>
        <w:noProof/>
      </w:rPr>
      <w:drawing>
        <wp:anchor distT="0" distB="0" distL="114300" distR="114300" simplePos="0" relativeHeight="251659264" behindDoc="1" locked="0" layoutInCell="1" allowOverlap="1" wp14:anchorId="53132595" wp14:editId="008C10EF">
          <wp:simplePos x="0" y="0"/>
          <wp:positionH relativeFrom="margin">
            <wp:align>left</wp:align>
          </wp:positionH>
          <wp:positionV relativeFrom="paragraph">
            <wp:posOffset>-206375</wp:posOffset>
          </wp:positionV>
          <wp:extent cx="1031990" cy="1542553"/>
          <wp:effectExtent l="0" t="0" r="0" b="635"/>
          <wp:wrapNone/>
          <wp:docPr id="27" name="Kuva 27" descr="FHRB_RGB_300dpi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HRB_RGB_300dpi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990" cy="15425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41099" w14:textId="77777777" w:rsidR="001E6F13" w:rsidRPr="005E4888" w:rsidRDefault="00000000">
    <w:pPr>
      <w:rPr>
        <w:lang w:val="en-US"/>
      </w:rPr>
    </w:pPr>
  </w:p>
  <w:tbl>
    <w:tblPr>
      <w:tblW w:w="0" w:type="auto"/>
      <w:tblLayout w:type="fixed"/>
      <w:tblCellMar>
        <w:left w:w="70" w:type="dxa"/>
        <w:right w:w="70" w:type="dxa"/>
      </w:tblCellMar>
      <w:tblLook w:val="0000" w:firstRow="0" w:lastRow="0" w:firstColumn="0" w:lastColumn="0" w:noHBand="0" w:noVBand="0"/>
    </w:tblPr>
    <w:tblGrid>
      <w:gridCol w:w="3614"/>
      <w:gridCol w:w="6442"/>
    </w:tblGrid>
    <w:tr w:rsidR="009F5D7F" w14:paraId="0DE32566" w14:textId="77777777" w:rsidTr="00362678">
      <w:trPr>
        <w:cantSplit/>
        <w:trHeight w:val="1358"/>
      </w:trPr>
      <w:tc>
        <w:tcPr>
          <w:tcW w:w="3614" w:type="dxa"/>
        </w:tcPr>
        <w:p w14:paraId="5D6DC966" w14:textId="2AB5AD75" w:rsidR="001E6F13" w:rsidRPr="005E4888" w:rsidRDefault="00000000">
          <w:pPr>
            <w:pStyle w:val="Yltunniste"/>
            <w:tabs>
              <w:tab w:val="clear" w:pos="4819"/>
              <w:tab w:val="clear" w:pos="9638"/>
            </w:tabs>
            <w:rPr>
              <w:lang w:val="en-US"/>
            </w:rPr>
          </w:pPr>
        </w:p>
      </w:tc>
      <w:tc>
        <w:tcPr>
          <w:tcW w:w="6442" w:type="dxa"/>
        </w:tcPr>
        <w:p w14:paraId="57D425CB" w14:textId="14DB25E8" w:rsidR="001E6F13" w:rsidRDefault="005E4888">
          <w:pPr>
            <w:pStyle w:val="Yltunniste"/>
            <w:tabs>
              <w:tab w:val="clear" w:pos="4819"/>
              <w:tab w:val="clear" w:pos="9638"/>
            </w:tabs>
            <w:jc w:val="right"/>
          </w:pPr>
          <w:r>
            <w:rPr>
              <w:rStyle w:val="Sivunumero"/>
            </w:rPr>
            <w:fldChar w:fldCharType="begin"/>
          </w:r>
          <w:r>
            <w:rPr>
              <w:rStyle w:val="Sivunumero"/>
            </w:rPr>
            <w:instrText xml:space="preserve"> PAGE </w:instrText>
          </w:r>
          <w:r>
            <w:rPr>
              <w:rStyle w:val="Sivunumero"/>
            </w:rPr>
            <w:fldChar w:fldCharType="separate"/>
          </w:r>
          <w:r>
            <w:rPr>
              <w:rStyle w:val="Sivunumero"/>
            </w:rPr>
            <w:t>1</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Pr>
              <w:rStyle w:val="Sivunumero"/>
            </w:rPr>
            <w:t>1</w:t>
          </w:r>
          <w:r>
            <w:rPr>
              <w:rStyle w:val="Sivunumero"/>
            </w:rPr>
            <w:fldChar w:fldCharType="end"/>
          </w:r>
          <w:r>
            <w:rPr>
              <w:rStyle w:val="Sivunumero"/>
            </w:rPr>
            <w:t>)</w:t>
          </w:r>
        </w:p>
        <w:p w14:paraId="00BAD17D" w14:textId="77777777" w:rsidR="001E6F13" w:rsidRDefault="00000000">
          <w:pPr>
            <w:pStyle w:val="Yltunniste"/>
            <w:tabs>
              <w:tab w:val="clear" w:pos="4819"/>
              <w:tab w:val="clear" w:pos="9638"/>
            </w:tabs>
            <w:rPr>
              <w:sz w:val="16"/>
            </w:rPr>
          </w:pPr>
        </w:p>
        <w:p w14:paraId="1A035BBD" w14:textId="0169A507" w:rsidR="001E6F13" w:rsidRDefault="00000000" w:rsidP="00BD5D47">
          <w:pPr>
            <w:pStyle w:val="painos"/>
            <w:ind w:left="3912"/>
          </w:pPr>
        </w:p>
      </w:tc>
    </w:tr>
  </w:tbl>
  <w:p w14:paraId="5E1E80D3" w14:textId="77777777" w:rsidR="001E6F13" w:rsidRDefault="0000000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8"/>
      <w:gridCol w:w="1906"/>
      <w:gridCol w:w="1906"/>
      <w:gridCol w:w="1906"/>
      <w:gridCol w:w="1915"/>
    </w:tblGrid>
    <w:tr w:rsidR="009F5D7F" w14:paraId="5E830353" w14:textId="77777777" w:rsidTr="003805E2">
      <w:tc>
        <w:tcPr>
          <w:tcW w:w="2012" w:type="dxa"/>
          <w:vMerge w:val="restart"/>
        </w:tcPr>
        <w:p w14:paraId="6FB8B1E3" w14:textId="77777777" w:rsidR="003805E2" w:rsidRDefault="005E4888" w:rsidP="003805E2">
          <w:pPr>
            <w:pStyle w:val="Yltunniste"/>
            <w:jc w:val="center"/>
          </w:pPr>
          <w:r>
            <w:rPr>
              <w:noProof/>
              <w:lang w:eastAsia="fi-FI"/>
            </w:rPr>
            <w:drawing>
              <wp:inline distT="0" distB="0" distL="0" distR="0" wp14:anchorId="47B36B88" wp14:editId="4931246F">
                <wp:extent cx="1315693" cy="649701"/>
                <wp:effectExtent l="0" t="0" r="0" b="0"/>
                <wp:docPr id="2" name="Kuva 2" descr="PR_VP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14268" name="Picture 2" descr="PR_VP_3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43879" cy="663620"/>
                        </a:xfrm>
                        <a:prstGeom prst="rect">
                          <a:avLst/>
                        </a:prstGeom>
                        <a:noFill/>
                        <a:ln>
                          <a:noFill/>
                        </a:ln>
                      </pic:spPr>
                    </pic:pic>
                  </a:graphicData>
                </a:graphic>
              </wp:inline>
            </w:drawing>
          </w:r>
        </w:p>
      </w:tc>
      <w:tc>
        <w:tcPr>
          <w:tcW w:w="2012" w:type="dxa"/>
        </w:tcPr>
        <w:p w14:paraId="1B8D412F" w14:textId="77777777" w:rsidR="003805E2" w:rsidRDefault="00000000">
          <w:pPr>
            <w:pStyle w:val="Yltunniste"/>
          </w:pPr>
        </w:p>
      </w:tc>
      <w:tc>
        <w:tcPr>
          <w:tcW w:w="2012" w:type="dxa"/>
        </w:tcPr>
        <w:p w14:paraId="150A7B53" w14:textId="77777777" w:rsidR="003805E2" w:rsidRDefault="00000000">
          <w:pPr>
            <w:pStyle w:val="Yltunniste"/>
          </w:pPr>
        </w:p>
      </w:tc>
      <w:tc>
        <w:tcPr>
          <w:tcW w:w="2012" w:type="dxa"/>
        </w:tcPr>
        <w:p w14:paraId="4E29CB0F" w14:textId="77777777" w:rsidR="003805E2" w:rsidRDefault="00000000">
          <w:pPr>
            <w:pStyle w:val="Yltunniste"/>
          </w:pPr>
        </w:p>
      </w:tc>
      <w:tc>
        <w:tcPr>
          <w:tcW w:w="2013" w:type="dxa"/>
        </w:tcPr>
        <w:p w14:paraId="345FE939" w14:textId="77777777" w:rsidR="003805E2" w:rsidRDefault="005E4888" w:rsidP="003805E2">
          <w:pPr>
            <w:pStyle w:val="Yltunniste"/>
            <w:jc w:val="right"/>
          </w:pPr>
          <w:r>
            <w:rPr>
              <w:rStyle w:val="Sivunumero"/>
            </w:rPr>
            <w:fldChar w:fldCharType="begin"/>
          </w:r>
          <w:r>
            <w:rPr>
              <w:rStyle w:val="Sivunumero"/>
            </w:rPr>
            <w:instrText xml:space="preserve"> PAGE </w:instrText>
          </w:r>
          <w:r>
            <w:rPr>
              <w:rStyle w:val="Sivunumero"/>
            </w:rPr>
            <w:fldChar w:fldCharType="separate"/>
          </w:r>
          <w:r>
            <w:rPr>
              <w:rStyle w:val="Sivunumero"/>
              <w:noProof/>
            </w:rPr>
            <w:t>1</w:t>
          </w:r>
          <w:r>
            <w:rPr>
              <w:rStyle w:val="Sivunumero"/>
            </w:rPr>
            <w:fldChar w:fldCharType="end"/>
          </w:r>
          <w:r>
            <w:rPr>
              <w:rStyle w:val="Sivunumero"/>
            </w:rPr>
            <w:t>(</w:t>
          </w:r>
          <w:r>
            <w:rPr>
              <w:rStyle w:val="Sivunumero"/>
            </w:rPr>
            <w:fldChar w:fldCharType="begin"/>
          </w:r>
          <w:r>
            <w:rPr>
              <w:rStyle w:val="Sivunumero"/>
            </w:rPr>
            <w:instrText xml:space="preserve"> NUMPAGES </w:instrText>
          </w:r>
          <w:r>
            <w:rPr>
              <w:rStyle w:val="Sivunumero"/>
            </w:rPr>
            <w:fldChar w:fldCharType="separate"/>
          </w:r>
          <w:r>
            <w:rPr>
              <w:rStyle w:val="Sivunumero"/>
              <w:noProof/>
            </w:rPr>
            <w:t>1</w:t>
          </w:r>
          <w:r>
            <w:rPr>
              <w:rStyle w:val="Sivunumero"/>
            </w:rPr>
            <w:fldChar w:fldCharType="end"/>
          </w:r>
          <w:r>
            <w:rPr>
              <w:rStyle w:val="Sivunumero"/>
            </w:rPr>
            <w:t>)</w:t>
          </w:r>
        </w:p>
      </w:tc>
    </w:tr>
    <w:tr w:rsidR="009F5D7F" w14:paraId="7C626A2B" w14:textId="77777777" w:rsidTr="003805E2">
      <w:tc>
        <w:tcPr>
          <w:tcW w:w="2012" w:type="dxa"/>
          <w:vMerge/>
        </w:tcPr>
        <w:p w14:paraId="63237C43" w14:textId="77777777" w:rsidR="003805E2" w:rsidRDefault="00000000">
          <w:pPr>
            <w:pStyle w:val="Yltunniste"/>
          </w:pPr>
        </w:p>
      </w:tc>
      <w:tc>
        <w:tcPr>
          <w:tcW w:w="2012" w:type="dxa"/>
        </w:tcPr>
        <w:p w14:paraId="636312DE" w14:textId="77777777" w:rsidR="003805E2" w:rsidRDefault="00000000">
          <w:pPr>
            <w:pStyle w:val="Yltunniste"/>
          </w:pPr>
        </w:p>
      </w:tc>
      <w:tc>
        <w:tcPr>
          <w:tcW w:w="2012" w:type="dxa"/>
        </w:tcPr>
        <w:p w14:paraId="6AD7CA81" w14:textId="77777777" w:rsidR="003805E2" w:rsidRDefault="00000000">
          <w:pPr>
            <w:pStyle w:val="Yltunniste"/>
          </w:pPr>
        </w:p>
      </w:tc>
      <w:tc>
        <w:tcPr>
          <w:tcW w:w="2012" w:type="dxa"/>
        </w:tcPr>
        <w:p w14:paraId="73809A5D" w14:textId="77777777" w:rsidR="003805E2" w:rsidRDefault="00000000">
          <w:pPr>
            <w:pStyle w:val="Yltunniste"/>
          </w:pPr>
        </w:p>
      </w:tc>
      <w:tc>
        <w:tcPr>
          <w:tcW w:w="2013" w:type="dxa"/>
        </w:tcPr>
        <w:p w14:paraId="27AEEA62" w14:textId="77777777" w:rsidR="003805E2" w:rsidRDefault="00000000">
          <w:pPr>
            <w:pStyle w:val="Yltunniste"/>
          </w:pPr>
        </w:p>
      </w:tc>
    </w:tr>
  </w:tbl>
  <w:p w14:paraId="668FF924" w14:textId="77777777" w:rsidR="001E6F13" w:rsidRDefault="005E4888">
    <w:pPr>
      <w:pStyle w:val="Yltunniste"/>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88"/>
    <w:rsid w:val="00362945"/>
    <w:rsid w:val="00497528"/>
    <w:rsid w:val="00566A60"/>
    <w:rsid w:val="005E4888"/>
    <w:rsid w:val="00897D41"/>
    <w:rsid w:val="00AE59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9805F"/>
  <w15:chartTrackingRefBased/>
  <w15:docId w15:val="{A1C25E26-94B6-4164-8510-966B666A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E4888"/>
    <w:pPr>
      <w:spacing w:after="0" w:line="240" w:lineRule="auto"/>
    </w:pPr>
    <w:rPr>
      <w:rFonts w:ascii="Verdana" w:eastAsia="Times New Roman" w:hAnsi="Verdana" w:cs="Times New Roman"/>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5E4888"/>
    <w:pPr>
      <w:tabs>
        <w:tab w:val="center" w:pos="4819"/>
        <w:tab w:val="right" w:pos="9638"/>
      </w:tabs>
    </w:pPr>
  </w:style>
  <w:style w:type="character" w:customStyle="1" w:styleId="YltunnisteChar">
    <w:name w:val="Ylätunniste Char"/>
    <w:basedOn w:val="Kappaleenoletusfontti"/>
    <w:link w:val="Yltunniste"/>
    <w:uiPriority w:val="99"/>
    <w:rsid w:val="005E4888"/>
    <w:rPr>
      <w:rFonts w:ascii="Verdana" w:eastAsia="Times New Roman" w:hAnsi="Verdana" w:cs="Times New Roman"/>
      <w:sz w:val="20"/>
      <w:szCs w:val="20"/>
    </w:rPr>
  </w:style>
  <w:style w:type="paragraph" w:styleId="Alatunniste">
    <w:name w:val="footer"/>
    <w:basedOn w:val="Normaali"/>
    <w:link w:val="AlatunnisteChar"/>
    <w:semiHidden/>
    <w:rsid w:val="005E4888"/>
    <w:pPr>
      <w:tabs>
        <w:tab w:val="center" w:pos="4819"/>
        <w:tab w:val="right" w:pos="9638"/>
      </w:tabs>
    </w:pPr>
  </w:style>
  <w:style w:type="character" w:customStyle="1" w:styleId="AlatunnisteChar">
    <w:name w:val="Alatunniste Char"/>
    <w:basedOn w:val="Kappaleenoletusfontti"/>
    <w:link w:val="Alatunniste"/>
    <w:semiHidden/>
    <w:rsid w:val="005E4888"/>
    <w:rPr>
      <w:rFonts w:ascii="Verdana" w:eastAsia="Times New Roman" w:hAnsi="Verdana" w:cs="Times New Roman"/>
      <w:sz w:val="20"/>
      <w:szCs w:val="20"/>
    </w:rPr>
  </w:style>
  <w:style w:type="character" w:styleId="Sivunumero">
    <w:name w:val="page number"/>
    <w:basedOn w:val="Kappaleenoletusfontti"/>
    <w:semiHidden/>
    <w:rsid w:val="005E4888"/>
  </w:style>
  <w:style w:type="paragraph" w:customStyle="1" w:styleId="ohjeotsikko1">
    <w:name w:val="ohjeotsikko1"/>
    <w:basedOn w:val="Normaali"/>
    <w:next w:val="Normaali"/>
    <w:rsid w:val="005E4888"/>
    <w:pPr>
      <w:keepLines/>
      <w:tabs>
        <w:tab w:val="left" w:pos="1304"/>
        <w:tab w:val="left" w:pos="1758"/>
        <w:tab w:val="left" w:pos="2608"/>
        <w:tab w:val="left" w:pos="3912"/>
        <w:tab w:val="left" w:pos="5216"/>
        <w:tab w:val="left" w:pos="6521"/>
        <w:tab w:val="left" w:pos="7825"/>
        <w:tab w:val="left" w:pos="9129"/>
      </w:tabs>
      <w:spacing w:before="480"/>
      <w:jc w:val="both"/>
    </w:pPr>
    <w:rPr>
      <w:b/>
      <w:caps/>
    </w:rPr>
  </w:style>
  <w:style w:type="paragraph" w:customStyle="1" w:styleId="koodi">
    <w:name w:val="koodi"/>
    <w:basedOn w:val="Yltunniste"/>
    <w:semiHidden/>
    <w:rsid w:val="005E4888"/>
    <w:rPr>
      <w:b/>
      <w:caps/>
      <w:sz w:val="16"/>
    </w:rPr>
  </w:style>
  <w:style w:type="paragraph" w:customStyle="1" w:styleId="painos">
    <w:name w:val="painos"/>
    <w:basedOn w:val="Yltunniste"/>
    <w:link w:val="painosChar"/>
    <w:semiHidden/>
    <w:rsid w:val="005E4888"/>
    <w:rPr>
      <w:b/>
      <w:sz w:val="16"/>
    </w:rPr>
  </w:style>
  <w:style w:type="character" w:customStyle="1" w:styleId="painosChar">
    <w:name w:val="painos Char"/>
    <w:basedOn w:val="YltunnisteChar"/>
    <w:link w:val="painos"/>
    <w:semiHidden/>
    <w:rsid w:val="005E4888"/>
    <w:rPr>
      <w:rFonts w:ascii="Verdana" w:eastAsia="Times New Roman" w:hAnsi="Verdana" w:cs="Times New Roman"/>
      <w:b/>
      <w:sz w:val="16"/>
      <w:szCs w:val="20"/>
    </w:rPr>
  </w:style>
  <w:style w:type="table" w:styleId="TaulukkoRuudukko">
    <w:name w:val="Table Grid"/>
    <w:basedOn w:val="Normaalitaulukko"/>
    <w:rsid w:val="005E488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2758</Characters>
  <Application>Microsoft Office Word</Application>
  <DocSecurity>0</DocSecurity>
  <Lines>50</Lines>
  <Paragraphs>12</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Vesterinen Tiina</dc:creator>
  <cp:keywords/>
  <dc:description/>
  <cp:lastModifiedBy>Nina Pinjola</cp:lastModifiedBy>
  <cp:revision>2</cp:revision>
  <dcterms:created xsi:type="dcterms:W3CDTF">2023-05-26T13:33:00Z</dcterms:created>
  <dcterms:modified xsi:type="dcterms:W3CDTF">2023-05-26T13:33:00Z</dcterms:modified>
</cp:coreProperties>
</file>